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EE" w:rsidRDefault="00D023EE" w:rsidP="005C002C">
      <w:pPr>
        <w:spacing w:after="0"/>
        <w:rPr>
          <w:rFonts w:ascii="Castellar" w:hAnsi="Castellar"/>
          <w:sz w:val="44"/>
          <w:szCs w:val="44"/>
        </w:rPr>
      </w:pPr>
    </w:p>
    <w:p w:rsidR="00D023EE" w:rsidRPr="00BB61FB" w:rsidRDefault="00D023EE" w:rsidP="005C002C">
      <w:pPr>
        <w:spacing w:after="0"/>
        <w:rPr>
          <w:rFonts w:ascii="Castellar" w:hAnsi="Castellar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72F75D" wp14:editId="45886A8D">
            <wp:simplePos x="0" y="0"/>
            <wp:positionH relativeFrom="column">
              <wp:posOffset>3643630</wp:posOffset>
            </wp:positionH>
            <wp:positionV relativeFrom="paragraph">
              <wp:posOffset>56886</wp:posOffset>
            </wp:positionV>
            <wp:extent cx="2719449" cy="1918013"/>
            <wp:effectExtent l="114300" t="0" r="214630" b="234950"/>
            <wp:wrapTight wrapText="bothSides">
              <wp:wrapPolygon edited="0">
                <wp:start x="4086" y="1073"/>
                <wp:lineTo x="1211" y="2146"/>
                <wp:lineTo x="1211" y="4935"/>
                <wp:lineTo x="605" y="4935"/>
                <wp:lineTo x="605" y="8368"/>
                <wp:lineTo x="0" y="8368"/>
                <wp:lineTo x="0" y="11801"/>
                <wp:lineTo x="-605" y="11801"/>
                <wp:lineTo x="-908" y="18668"/>
                <wp:lineTo x="-605" y="22101"/>
                <wp:lineTo x="7718" y="22101"/>
                <wp:lineTo x="7718" y="23603"/>
                <wp:lineTo x="16949" y="24032"/>
                <wp:lineTo x="19522" y="24032"/>
                <wp:lineTo x="19673" y="23603"/>
                <wp:lineTo x="21338" y="22101"/>
                <wp:lineTo x="22246" y="18882"/>
                <wp:lineTo x="23154" y="8368"/>
                <wp:lineTo x="22700" y="5150"/>
                <wp:lineTo x="22851" y="4077"/>
                <wp:lineTo x="17403" y="3004"/>
                <wp:lineTo x="5751" y="1073"/>
                <wp:lineTo x="4086" y="107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new-year-2016-pictures-wallpaper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61"/>
                    <a:stretch/>
                  </pic:blipFill>
                  <pic:spPr bwMode="auto">
                    <a:xfrm>
                      <a:off x="0" y="0"/>
                      <a:ext cx="2719449" cy="19180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B61FB">
        <w:rPr>
          <w:rFonts w:ascii="Castellar" w:hAnsi="Castellar"/>
          <w:b/>
          <w:sz w:val="44"/>
          <w:szCs w:val="44"/>
        </w:rPr>
        <w:t>Happy New Year 2016</w:t>
      </w:r>
      <w:r w:rsidR="00BB61FB" w:rsidRPr="00BB61FB">
        <w:rPr>
          <w:rFonts w:ascii="Castellar" w:hAnsi="Castellar"/>
          <w:b/>
          <w:sz w:val="44"/>
          <w:szCs w:val="44"/>
        </w:rPr>
        <w:t>!</w:t>
      </w:r>
    </w:p>
    <w:p w:rsidR="00D023EE" w:rsidRPr="00D023EE" w:rsidRDefault="00D023EE" w:rsidP="00D023EE">
      <w:pPr>
        <w:rPr>
          <w:sz w:val="36"/>
          <w:szCs w:val="36"/>
        </w:rPr>
      </w:pPr>
      <w:r w:rsidRPr="00D023EE">
        <w:rPr>
          <w:sz w:val="36"/>
          <w:szCs w:val="36"/>
        </w:rPr>
        <w:t>We hope you had another healthy, prosperous and successful year!</w:t>
      </w:r>
    </w:p>
    <w:p w:rsidR="003E29D2" w:rsidRDefault="00BB61FB">
      <w:pPr>
        <w:rPr>
          <w:rFonts w:ascii="Broadway" w:hAnsi="Broadway"/>
          <w:noProof/>
          <w:sz w:val="40"/>
          <w:szCs w:val="40"/>
          <w:u w:val="single"/>
        </w:rPr>
      </w:pPr>
      <w:r w:rsidRPr="00BB61FB">
        <w:rPr>
          <w:sz w:val="36"/>
          <w:szCs w:val="36"/>
        </w:rPr>
        <w:t>Here is what’s new with us this year…..</w:t>
      </w:r>
    </w:p>
    <w:p w:rsidR="00D023EE" w:rsidRPr="00BB61FB" w:rsidRDefault="003E29D2" w:rsidP="003E29D2">
      <w:pPr>
        <w:rPr>
          <w:sz w:val="36"/>
          <w:szCs w:val="36"/>
        </w:rPr>
      </w:pPr>
      <w:r>
        <w:rPr>
          <w:rFonts w:ascii="Castellar" w:hAnsi="Castellar"/>
          <w:b/>
          <w:sz w:val="40"/>
          <w:szCs w:val="40"/>
        </w:rPr>
        <w:t>appointments</w:t>
      </w:r>
    </w:p>
    <w:p w:rsidR="008A4866" w:rsidRPr="00BB61FB" w:rsidRDefault="005919D9" w:rsidP="003863C6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2ABB91" wp14:editId="576A8310">
            <wp:simplePos x="0" y="0"/>
            <wp:positionH relativeFrom="margin">
              <wp:align>left</wp:align>
            </wp:positionH>
            <wp:positionV relativeFrom="margin">
              <wp:posOffset>3480617</wp:posOffset>
            </wp:positionV>
            <wp:extent cx="1247775" cy="1114425"/>
            <wp:effectExtent l="0" t="0" r="9525" b="9525"/>
            <wp:wrapSquare wrapText="bothSides"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1FB" w:rsidRPr="00BB61FB">
        <w:rPr>
          <w:sz w:val="36"/>
          <w:szCs w:val="36"/>
        </w:rPr>
        <w:t xml:space="preserve">Start </w:t>
      </w:r>
      <w:r w:rsidR="003E29D2">
        <w:rPr>
          <w:sz w:val="36"/>
          <w:szCs w:val="36"/>
        </w:rPr>
        <w:t>making your Appointments now by</w:t>
      </w:r>
    </w:p>
    <w:p w:rsidR="00BB61FB" w:rsidRPr="00B474AB" w:rsidRDefault="00BB61FB" w:rsidP="00B474AB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B474AB">
        <w:rPr>
          <w:sz w:val="36"/>
          <w:szCs w:val="36"/>
        </w:rPr>
        <w:t xml:space="preserve">By Email: </w:t>
      </w:r>
      <w:hyperlink r:id="rId9" w:history="1">
        <w:r w:rsidRPr="00B474AB">
          <w:rPr>
            <w:rStyle w:val="Hyperlink"/>
            <w:sz w:val="36"/>
            <w:szCs w:val="36"/>
          </w:rPr>
          <w:t>info@quiktaxservices.com</w:t>
        </w:r>
      </w:hyperlink>
    </w:p>
    <w:p w:rsidR="00BB61FB" w:rsidRPr="00B474AB" w:rsidRDefault="00BB61FB" w:rsidP="00B474AB">
      <w:pPr>
        <w:pStyle w:val="ListParagraph"/>
        <w:numPr>
          <w:ilvl w:val="0"/>
          <w:numId w:val="1"/>
        </w:numPr>
        <w:spacing w:line="240" w:lineRule="auto"/>
        <w:rPr>
          <w:sz w:val="36"/>
          <w:szCs w:val="36"/>
        </w:rPr>
      </w:pPr>
      <w:r w:rsidRPr="00B474AB">
        <w:rPr>
          <w:sz w:val="36"/>
          <w:szCs w:val="36"/>
        </w:rPr>
        <w:t>By Phone: 714-744-4077</w:t>
      </w:r>
    </w:p>
    <w:p w:rsidR="00BB61FB" w:rsidRPr="00B474AB" w:rsidRDefault="00BB61FB" w:rsidP="003863C6">
      <w:pPr>
        <w:spacing w:after="0" w:line="240" w:lineRule="auto"/>
        <w:ind w:left="1440" w:firstLine="720"/>
        <w:rPr>
          <w:sz w:val="28"/>
          <w:szCs w:val="28"/>
        </w:rPr>
      </w:pPr>
      <w:r w:rsidRPr="00B474AB">
        <w:rPr>
          <w:sz w:val="28"/>
          <w:szCs w:val="28"/>
        </w:rPr>
        <w:t xml:space="preserve">*Any cancellations </w:t>
      </w:r>
      <w:r w:rsidR="002C6F5E">
        <w:rPr>
          <w:sz w:val="28"/>
          <w:szCs w:val="28"/>
        </w:rPr>
        <w:t xml:space="preserve">less than 24hrs may be charged </w:t>
      </w:r>
      <w:r w:rsidRPr="00B474AB">
        <w:rPr>
          <w:sz w:val="28"/>
          <w:szCs w:val="28"/>
        </w:rPr>
        <w:t>$75</w:t>
      </w:r>
    </w:p>
    <w:p w:rsidR="00BB61FB" w:rsidRDefault="00BB61FB" w:rsidP="003E29D2">
      <w:pPr>
        <w:spacing w:after="0" w:line="240" w:lineRule="auto"/>
        <w:ind w:left="2880"/>
        <w:rPr>
          <w:sz w:val="28"/>
          <w:szCs w:val="28"/>
        </w:rPr>
      </w:pPr>
      <w:bookmarkStart w:id="0" w:name="_GoBack"/>
      <w:r w:rsidRPr="00B474AB">
        <w:rPr>
          <w:sz w:val="28"/>
          <w:szCs w:val="28"/>
        </w:rPr>
        <w:t>*</w:t>
      </w:r>
      <w:r w:rsidR="002C6F5E">
        <w:rPr>
          <w:sz w:val="28"/>
          <w:szCs w:val="28"/>
        </w:rPr>
        <w:t xml:space="preserve">Payment due at time of service - </w:t>
      </w:r>
      <w:r w:rsidRPr="00B474AB">
        <w:rPr>
          <w:sz w:val="28"/>
          <w:szCs w:val="28"/>
        </w:rPr>
        <w:t xml:space="preserve">we accept </w:t>
      </w:r>
      <w:r w:rsidR="005919D9">
        <w:rPr>
          <w:sz w:val="28"/>
          <w:szCs w:val="28"/>
        </w:rPr>
        <w:t xml:space="preserve">cash, check, </w:t>
      </w:r>
      <w:r w:rsidR="002C6F5E">
        <w:rPr>
          <w:sz w:val="28"/>
          <w:szCs w:val="28"/>
        </w:rPr>
        <w:t xml:space="preserve">    </w:t>
      </w:r>
      <w:r w:rsidR="002C6F5E">
        <w:rPr>
          <w:noProof/>
          <w:sz w:val="28"/>
          <w:szCs w:val="28"/>
        </w:rPr>
        <w:t xml:space="preserve">  </w:t>
      </w:r>
      <w:bookmarkEnd w:id="0"/>
      <w:r w:rsidR="005919D9">
        <w:rPr>
          <w:sz w:val="28"/>
          <w:szCs w:val="28"/>
        </w:rPr>
        <w:t xml:space="preserve">major credit </w:t>
      </w:r>
      <w:r w:rsidR="002C6F5E">
        <w:rPr>
          <w:sz w:val="28"/>
          <w:szCs w:val="28"/>
        </w:rPr>
        <w:t>cards (</w:t>
      </w:r>
      <w:r w:rsidR="00B474AB" w:rsidRPr="00B474AB">
        <w:rPr>
          <w:sz w:val="28"/>
          <w:szCs w:val="28"/>
        </w:rPr>
        <w:t>5% convenience fee)</w:t>
      </w:r>
    </w:p>
    <w:p w:rsidR="005919D9" w:rsidRDefault="005919D9" w:rsidP="005919D9">
      <w:pPr>
        <w:rPr>
          <w:noProof/>
          <w:color w:val="0563C1" w:themeColor="hyperlink"/>
          <w:sz w:val="32"/>
          <w:szCs w:val="32"/>
        </w:rPr>
      </w:pPr>
      <w:r w:rsidRPr="005919D9">
        <w:rPr>
          <w:noProof/>
          <w:color w:val="0563C1" w:themeColor="hyperlink"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096740A" wp14:editId="26EE41D5">
            <wp:simplePos x="0" y="0"/>
            <wp:positionH relativeFrom="margin">
              <wp:align>left</wp:align>
            </wp:positionH>
            <wp:positionV relativeFrom="paragraph">
              <wp:posOffset>428625</wp:posOffset>
            </wp:positionV>
            <wp:extent cx="1353185" cy="1181100"/>
            <wp:effectExtent l="76200" t="76200" r="132715" b="133350"/>
            <wp:wrapSquare wrapText="bothSides"/>
            <wp:docPr id="7" name="Picture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181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9D9">
        <w:rPr>
          <w:rFonts w:ascii="Castellar" w:hAnsi="Castellar"/>
          <w:b/>
          <w:sz w:val="40"/>
          <w:szCs w:val="40"/>
        </w:rPr>
        <w:t>Client Portal</w:t>
      </w:r>
      <w:r>
        <w:rPr>
          <w:noProof/>
          <w:color w:val="0563C1" w:themeColor="hyperlink"/>
          <w:sz w:val="32"/>
          <w:szCs w:val="32"/>
        </w:rPr>
        <w:t xml:space="preserve">   </w:t>
      </w:r>
    </w:p>
    <w:p w:rsidR="005919D9" w:rsidRDefault="005919D9" w:rsidP="005919D9">
      <w:pPr>
        <w:rPr>
          <w:noProof/>
          <w:color w:val="0563C1" w:themeColor="hyperlink"/>
          <w:sz w:val="32"/>
          <w:szCs w:val="32"/>
        </w:rPr>
      </w:pPr>
      <w:r w:rsidRPr="005919D9">
        <w:rPr>
          <w:sz w:val="32"/>
          <w:szCs w:val="32"/>
        </w:rPr>
        <w:t>You can view, downloa</w:t>
      </w:r>
      <w:r w:rsidRPr="003863C6">
        <w:rPr>
          <w:sz w:val="32"/>
          <w:szCs w:val="32"/>
        </w:rPr>
        <w:t>d, or upload any of your tax documents (Tax return, 1099s, W2s etc.)</w:t>
      </w:r>
    </w:p>
    <w:p w:rsidR="005919D9" w:rsidRDefault="003E29D2" w:rsidP="003E29D2">
      <w:pPr>
        <w:rPr>
          <w:rFonts w:ascii="Castellar" w:hAnsi="Castellar"/>
          <w:b/>
          <w:sz w:val="40"/>
          <w:szCs w:val="40"/>
        </w:rPr>
      </w:pPr>
      <w:r w:rsidRPr="005919D9">
        <w:rPr>
          <w:noProof/>
          <w:color w:val="0563C1" w:themeColor="hyperlink"/>
          <w:sz w:val="32"/>
          <w:szCs w:val="32"/>
        </w:rPr>
        <w:drawing>
          <wp:inline distT="0" distB="0" distL="0" distR="0" wp14:anchorId="40E6E1E0" wp14:editId="74743267">
            <wp:extent cx="1262151" cy="403761"/>
            <wp:effectExtent l="0" t="0" r="0" b="0"/>
            <wp:docPr id="8" name="Picture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3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633" cy="44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9D9">
        <w:rPr>
          <w:rFonts w:ascii="Castellar" w:hAnsi="Castellar"/>
          <w:b/>
          <w:sz w:val="40"/>
          <w:szCs w:val="40"/>
        </w:rPr>
        <w:t xml:space="preserve">      </w:t>
      </w:r>
    </w:p>
    <w:p w:rsidR="003E29D2" w:rsidRPr="00D1690E" w:rsidRDefault="005919D9">
      <w:pPr>
        <w:rPr>
          <w:rFonts w:ascii="Castellar" w:hAnsi="Castellar"/>
          <w:b/>
          <w:sz w:val="16"/>
          <w:szCs w:val="16"/>
        </w:rPr>
      </w:pPr>
      <w:r w:rsidRPr="00D1690E">
        <w:rPr>
          <w:rFonts w:ascii="Castellar" w:hAnsi="Castellar"/>
          <w:b/>
          <w:sz w:val="16"/>
          <w:szCs w:val="16"/>
        </w:rPr>
        <w:t xml:space="preserve">  </w:t>
      </w:r>
      <w:r w:rsidR="003E29D2" w:rsidRPr="00D1690E">
        <w:rPr>
          <w:rFonts w:ascii="Castellar" w:hAnsi="Castellar"/>
          <w:b/>
          <w:sz w:val="16"/>
          <w:szCs w:val="16"/>
        </w:rPr>
        <w:tab/>
      </w:r>
      <w:r w:rsidR="003E29D2" w:rsidRPr="00D1690E">
        <w:rPr>
          <w:rFonts w:ascii="Castellar" w:hAnsi="Castellar"/>
          <w:b/>
          <w:sz w:val="16"/>
          <w:szCs w:val="16"/>
        </w:rPr>
        <w:tab/>
      </w:r>
    </w:p>
    <w:p w:rsidR="003E29D2" w:rsidRPr="00BB61FB" w:rsidRDefault="003E29D2" w:rsidP="003E29D2">
      <w:pPr>
        <w:rPr>
          <w:rFonts w:ascii="Castellar" w:hAnsi="Castellar"/>
          <w:b/>
          <w:sz w:val="40"/>
          <w:szCs w:val="40"/>
        </w:rPr>
      </w:pPr>
      <w:r w:rsidRPr="00BB61FB">
        <w:rPr>
          <w:rFonts w:ascii="Castellar" w:hAnsi="Castellar"/>
          <w:b/>
          <w:sz w:val="40"/>
          <w:szCs w:val="40"/>
        </w:rPr>
        <w:t>QuikNet</w:t>
      </w:r>
    </w:p>
    <w:p w:rsidR="003E29D2" w:rsidRDefault="003E29D2">
      <w:pPr>
        <w:rPr>
          <w:rFonts w:ascii="Castellar" w:hAnsi="Castellar"/>
          <w:b/>
          <w:sz w:val="40"/>
          <w:szCs w:val="40"/>
        </w:rPr>
      </w:pPr>
      <w:r>
        <w:rPr>
          <w:sz w:val="28"/>
          <w:szCs w:val="28"/>
        </w:rPr>
        <w:t>Our</w:t>
      </w:r>
      <w:r w:rsidRPr="003E29D2">
        <w:rPr>
          <w:sz w:val="28"/>
          <w:szCs w:val="28"/>
        </w:rPr>
        <w:t xml:space="preserve"> community of small </w:t>
      </w:r>
      <w:r>
        <w:rPr>
          <w:sz w:val="28"/>
          <w:szCs w:val="28"/>
        </w:rPr>
        <w:t>businesses</w:t>
      </w:r>
      <w:r w:rsidR="008A4866">
        <w:rPr>
          <w:sz w:val="28"/>
          <w:szCs w:val="28"/>
        </w:rPr>
        <w:t>.</w:t>
      </w:r>
      <w:r w:rsidR="00600C12">
        <w:rPr>
          <w:sz w:val="28"/>
          <w:szCs w:val="28"/>
        </w:rPr>
        <w:t xml:space="preserve"> </w:t>
      </w:r>
      <w:r w:rsidRPr="003E29D2">
        <w:rPr>
          <w:sz w:val="28"/>
          <w:szCs w:val="28"/>
        </w:rPr>
        <w:t xml:space="preserve">Anyone who is self-employed or has a service to offer, contact us </w:t>
      </w:r>
      <w:r>
        <w:rPr>
          <w:sz w:val="28"/>
          <w:szCs w:val="28"/>
        </w:rPr>
        <w:t xml:space="preserve">to </w:t>
      </w:r>
      <w:r w:rsidRPr="003E29D2">
        <w:rPr>
          <w:sz w:val="28"/>
          <w:szCs w:val="28"/>
        </w:rPr>
        <w:t xml:space="preserve">get you on the list.  </w:t>
      </w:r>
    </w:p>
    <w:p w:rsidR="00D1690E" w:rsidRDefault="008A4866" w:rsidP="00D1690E">
      <w:pPr>
        <w:rPr>
          <w:rFonts w:ascii="Castellar" w:hAnsi="Castellar"/>
          <w:b/>
          <w:sz w:val="40"/>
          <w:szCs w:val="40"/>
        </w:rPr>
      </w:pPr>
      <w:r w:rsidRPr="00BB61FB">
        <w:rPr>
          <w:rFonts w:ascii="Castellar" w:hAnsi="Castellar"/>
          <w:b/>
          <w:sz w:val="40"/>
          <w:szCs w:val="40"/>
        </w:rPr>
        <w:t>Referrals</w:t>
      </w:r>
    </w:p>
    <w:p w:rsidR="00BB61FB" w:rsidRPr="00BB61FB" w:rsidRDefault="00D1690E">
      <w:pPr>
        <w:rPr>
          <w:rFonts w:ascii="Castellar" w:hAnsi="Castellar"/>
          <w:b/>
          <w:sz w:val="40"/>
          <w:szCs w:val="40"/>
        </w:rPr>
      </w:pPr>
      <w:r>
        <w:rPr>
          <w:sz w:val="32"/>
          <w:szCs w:val="32"/>
        </w:rPr>
        <w:t>We appreciate and welcome your referrals! They have been the backbone of our business for over 20 years.</w:t>
      </w:r>
      <w:r w:rsidRPr="00D1690E">
        <w:rPr>
          <w:noProof/>
        </w:rPr>
        <w:t xml:space="preserve"> </w:t>
      </w:r>
      <w:r>
        <w:rPr>
          <w:noProof/>
        </w:rPr>
        <w:drawing>
          <wp:inline distT="0" distB="0" distL="0" distR="0" wp14:anchorId="22DC01C2" wp14:editId="6D3C293E">
            <wp:extent cx="4400550" cy="10382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 (1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1D24EB" wp14:editId="5A1E2090">
            <wp:extent cx="831215" cy="854710"/>
            <wp:effectExtent l="0" t="0" r="6985" b="2540"/>
            <wp:docPr id="5" name="Picture 5" descr="FB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EBD52B" wp14:editId="4B5DAD22">
            <wp:extent cx="807456" cy="807456"/>
            <wp:effectExtent l="0" t="0" r="0" b="0"/>
            <wp:docPr id="6" name="Picture 6" descr="http://www.quiktaxservices.com/files/Yelp-e1452731421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uiktaxservices.com/files/Yelp-e145273142129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56" cy="80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61FB" w:rsidRPr="00BB61FB" w:rsidSect="00D1690E">
      <w:pgSz w:w="12240" w:h="15840"/>
      <w:pgMar w:top="540" w:right="900" w:bottom="720" w:left="1440" w:header="720" w:footer="720" w:gutter="0"/>
      <w:pgBorders w:offsetFrom="page">
        <w:top w:val="single" w:sz="8" w:space="24" w:color="538135" w:themeColor="accent6" w:themeShade="BF"/>
        <w:left w:val="single" w:sz="8" w:space="24" w:color="538135" w:themeColor="accent6" w:themeShade="BF"/>
        <w:bottom w:val="single" w:sz="8" w:space="24" w:color="538135" w:themeColor="accent6" w:themeShade="BF"/>
        <w:right w:val="single" w:sz="8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2FF"/>
    <w:multiLevelType w:val="hybridMultilevel"/>
    <w:tmpl w:val="7936AD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02"/>
    <w:rsid w:val="00215D9A"/>
    <w:rsid w:val="002B0A82"/>
    <w:rsid w:val="002C6F5E"/>
    <w:rsid w:val="003863C6"/>
    <w:rsid w:val="003E29D2"/>
    <w:rsid w:val="00417745"/>
    <w:rsid w:val="005135F1"/>
    <w:rsid w:val="005919D9"/>
    <w:rsid w:val="005C002C"/>
    <w:rsid w:val="00600C12"/>
    <w:rsid w:val="006112C2"/>
    <w:rsid w:val="008A4866"/>
    <w:rsid w:val="00B474AB"/>
    <w:rsid w:val="00BB0802"/>
    <w:rsid w:val="00BB61FB"/>
    <w:rsid w:val="00D023EE"/>
    <w:rsid w:val="00D1690E"/>
    <w:rsid w:val="00D53FC0"/>
    <w:rsid w:val="00DD66BE"/>
    <w:rsid w:val="00F0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03BF"/>
  <w15:chartTrackingRefBased/>
  <w15:docId w15:val="{DA32BBAD-FCF3-4301-971D-2B65909F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1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quiktaxservices.com/guide-to-using-the-portal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ww.quiktaxservices.com/contact/request-appointment/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.jpg"/><Relationship Id="rId15" Type="http://schemas.openxmlformats.org/officeDocument/2006/relationships/hyperlink" Target="https://www.facebook.com/quiktaxservices" TargetMode="External"/><Relationship Id="rId10" Type="http://schemas.openxmlformats.org/officeDocument/2006/relationships/hyperlink" Target="http://www.quiktaxservices.com/porta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gretchen\Documents\info@quiktaxservices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Ludvigsen</dc:creator>
  <cp:keywords/>
  <dc:description/>
  <cp:lastModifiedBy>Gretchen Ludvigsen</cp:lastModifiedBy>
  <cp:revision>2</cp:revision>
  <dcterms:created xsi:type="dcterms:W3CDTF">2016-01-20T01:16:00Z</dcterms:created>
  <dcterms:modified xsi:type="dcterms:W3CDTF">2016-01-20T01:16:00Z</dcterms:modified>
</cp:coreProperties>
</file>